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B7B30" w14:textId="4FEE0934" w:rsidR="00A106EA" w:rsidRPr="00BD7F7A" w:rsidRDefault="00A106EA" w:rsidP="00A106EA">
      <w:pPr>
        <w:spacing w:after="0" w:line="259" w:lineRule="auto"/>
        <w:jc w:val="center"/>
        <w:rPr>
          <w:b/>
          <w:bCs/>
          <w:sz w:val="28"/>
          <w:szCs w:val="32"/>
        </w:rPr>
      </w:pPr>
      <w:r w:rsidRPr="00BD7F7A">
        <w:rPr>
          <w:b/>
          <w:bCs/>
          <w:sz w:val="28"/>
          <w:szCs w:val="32"/>
        </w:rPr>
        <w:t>Opis przedmiotu zamówienia</w:t>
      </w:r>
    </w:p>
    <w:p w14:paraId="61A5C79B" w14:textId="77777777" w:rsidR="00A106EA" w:rsidRPr="00A106EA" w:rsidRDefault="00A106EA" w:rsidP="00A106EA">
      <w:pPr>
        <w:spacing w:after="0" w:line="259" w:lineRule="auto"/>
        <w:jc w:val="center"/>
        <w:rPr>
          <w:sz w:val="28"/>
          <w:szCs w:val="32"/>
        </w:rPr>
      </w:pPr>
    </w:p>
    <w:p w14:paraId="35F80EB6" w14:textId="77777777" w:rsidR="00A106EA" w:rsidRPr="00A106EA" w:rsidRDefault="00A106EA" w:rsidP="00A106EA">
      <w:pPr>
        <w:spacing w:after="0" w:line="259" w:lineRule="auto"/>
        <w:jc w:val="left"/>
      </w:pPr>
    </w:p>
    <w:p w14:paraId="45A3FC14" w14:textId="5A35C535" w:rsidR="00755103" w:rsidRPr="00BD7F7A" w:rsidRDefault="00000000">
      <w:pPr>
        <w:numPr>
          <w:ilvl w:val="0"/>
          <w:numId w:val="1"/>
        </w:numPr>
        <w:spacing w:after="0" w:line="259" w:lineRule="auto"/>
        <w:ind w:hanging="418"/>
        <w:jc w:val="left"/>
        <w:rPr>
          <w:b/>
          <w:bCs/>
        </w:rPr>
      </w:pPr>
      <w:r w:rsidRPr="00BD7F7A">
        <w:rPr>
          <w:b/>
          <w:bCs/>
          <w:sz w:val="24"/>
        </w:rPr>
        <w:t>Przedmiot zamówienia:</w:t>
      </w:r>
    </w:p>
    <w:p w14:paraId="3F0A5B54" w14:textId="77777777" w:rsidR="00755103" w:rsidRDefault="00000000">
      <w:pPr>
        <w:ind w:left="777" w:right="528"/>
      </w:pPr>
      <w:r>
        <w:t>Przedmiotem zamówienia jest dostawa fabrycznie nowej, nieużywanej lampy szczelinowej wraz ze stolikiem elektrycznym, przeznaczonej do diagnostyki okulistycznej w warunkach ambulatoryjnych.</w:t>
      </w:r>
    </w:p>
    <w:p w14:paraId="0B5E6F66" w14:textId="77777777" w:rsidR="00755103" w:rsidRPr="00BD7F7A" w:rsidRDefault="00000000">
      <w:pPr>
        <w:numPr>
          <w:ilvl w:val="0"/>
          <w:numId w:val="1"/>
        </w:numPr>
        <w:spacing w:after="0" w:line="259" w:lineRule="auto"/>
        <w:ind w:hanging="418"/>
        <w:jc w:val="left"/>
        <w:rPr>
          <w:b/>
          <w:bCs/>
        </w:rPr>
      </w:pPr>
      <w:r w:rsidRPr="00BD7F7A">
        <w:rPr>
          <w:b/>
          <w:bCs/>
          <w:sz w:val="24"/>
        </w:rPr>
        <w:t>Wymagania ogólne:</w:t>
      </w:r>
    </w:p>
    <w:p w14:paraId="40E45347" w14:textId="77777777" w:rsidR="00755103" w:rsidRDefault="00000000">
      <w:pPr>
        <w:ind w:left="777"/>
      </w:pPr>
      <w:r>
        <w:t>Urządzenia fabrycznie nowe, nieużywane, wyprodukowane nie wcześniej niż 2023r.</w:t>
      </w:r>
    </w:p>
    <w:p w14:paraId="125B9F9D" w14:textId="710C649E" w:rsidR="00755103" w:rsidRDefault="00000000">
      <w:pPr>
        <w:ind w:left="777"/>
      </w:pPr>
      <w:r>
        <w:t>Oznakowanie CE zgodnie z obowiązującymi przepisami</w:t>
      </w:r>
      <w:r w:rsidR="00A106EA">
        <w:t>.</w:t>
      </w:r>
    </w:p>
    <w:p w14:paraId="60071530" w14:textId="037D0354" w:rsidR="00755103" w:rsidRDefault="00000000">
      <w:pPr>
        <w:ind w:left="777"/>
      </w:pPr>
      <w:r>
        <w:t>Wyrób medyczny dopuszczony do obrotu na terenie UE</w:t>
      </w:r>
      <w:r w:rsidR="00A106EA">
        <w:t>.</w:t>
      </w:r>
    </w:p>
    <w:p w14:paraId="0AC4B366" w14:textId="6DF55FCA" w:rsidR="00755103" w:rsidRDefault="00000000">
      <w:pPr>
        <w:ind w:left="777"/>
      </w:pPr>
      <w:r>
        <w:t>Instrukcja obsługi w języku polskim</w:t>
      </w:r>
      <w:r w:rsidR="00A106EA">
        <w:t>.</w:t>
      </w:r>
    </w:p>
    <w:p w14:paraId="3723052E" w14:textId="7968C403" w:rsidR="00755103" w:rsidRDefault="00000000">
      <w:pPr>
        <w:ind w:left="777"/>
      </w:pPr>
      <w:r>
        <w:t>Gwarancja minimum 24 miesiące</w:t>
      </w:r>
      <w:r w:rsidR="00A106EA">
        <w:t>.</w:t>
      </w:r>
    </w:p>
    <w:p w14:paraId="558A873B" w14:textId="77777777" w:rsidR="00755103" w:rsidRPr="00BD7F7A" w:rsidRDefault="00000000">
      <w:pPr>
        <w:numPr>
          <w:ilvl w:val="0"/>
          <w:numId w:val="1"/>
        </w:numPr>
        <w:ind w:hanging="418"/>
        <w:jc w:val="left"/>
        <w:rPr>
          <w:b/>
          <w:bCs/>
        </w:rPr>
      </w:pPr>
      <w:r w:rsidRPr="00BD7F7A">
        <w:rPr>
          <w:b/>
          <w:bCs/>
        </w:rPr>
        <w:t>Parametry techniczne lampy szczelinowej:</w:t>
      </w:r>
    </w:p>
    <w:p w14:paraId="3E72D440" w14:textId="53FA46D4" w:rsidR="00755103" w:rsidRDefault="00000000">
      <w:pPr>
        <w:ind w:left="777"/>
      </w:pPr>
      <w:r>
        <w:t>Mikroskop stereoskopowy z regulacją powiększenia (minimum 2 stopnie, np. 10x i 16x lub więcej)</w:t>
      </w:r>
      <w:r w:rsidR="00A106EA">
        <w:t>.</w:t>
      </w:r>
    </w:p>
    <w:p w14:paraId="564571B7" w14:textId="437C1C5D" w:rsidR="00755103" w:rsidRDefault="00000000">
      <w:pPr>
        <w:ind w:left="777"/>
      </w:pPr>
      <w:r>
        <w:t>Regulowana szerokość i wysokość szczeliny</w:t>
      </w:r>
      <w:r w:rsidR="00A106EA">
        <w:t>.</w:t>
      </w:r>
    </w:p>
    <w:p w14:paraId="41286AD9" w14:textId="77777777" w:rsidR="00755103" w:rsidRDefault="00000000">
      <w:pPr>
        <w:ind w:left="777"/>
      </w:pPr>
      <w:r>
        <w:t>Możliwość uzyskania różnych typów oświetlenia, w tym:</w:t>
      </w:r>
    </w:p>
    <w:p w14:paraId="4697D9DA" w14:textId="77777777" w:rsidR="00755103" w:rsidRDefault="00000000" w:rsidP="00A106EA">
      <w:pPr>
        <w:pStyle w:val="Akapitzlist"/>
        <w:numPr>
          <w:ilvl w:val="0"/>
          <w:numId w:val="3"/>
        </w:numPr>
      </w:pPr>
      <w:r>
        <w:t>Szczelina</w:t>
      </w:r>
    </w:p>
    <w:p w14:paraId="4A8D63ED" w14:textId="77777777" w:rsidR="00755103" w:rsidRDefault="00000000" w:rsidP="00A106EA">
      <w:pPr>
        <w:pStyle w:val="Akapitzlist"/>
        <w:numPr>
          <w:ilvl w:val="0"/>
          <w:numId w:val="3"/>
        </w:numPr>
      </w:pPr>
      <w:r>
        <w:t>Światło rozproszone</w:t>
      </w:r>
    </w:p>
    <w:p w14:paraId="2D3F4BDF" w14:textId="3C363336" w:rsidR="00755103" w:rsidRDefault="00000000" w:rsidP="00A106EA">
      <w:pPr>
        <w:pStyle w:val="Akapitzlist"/>
        <w:numPr>
          <w:ilvl w:val="0"/>
          <w:numId w:val="3"/>
        </w:numPr>
        <w:suppressAutoHyphens/>
        <w:spacing w:after="100" w:afterAutospacing="1" w:line="240" w:lineRule="auto"/>
        <w:ind w:left="1655" w:hanging="357"/>
        <w:jc w:val="left"/>
      </w:pPr>
      <w:r>
        <w:t>Filtr niebieski</w:t>
      </w:r>
      <w:r w:rsidR="00A106EA">
        <w:t xml:space="preserve"> </w:t>
      </w:r>
      <w:r>
        <w:t>(kobaltowy) Źródło światła LED lub halogenowe</w:t>
      </w:r>
    </w:p>
    <w:p w14:paraId="704E7C81" w14:textId="5E93AC74" w:rsidR="00755103" w:rsidRDefault="00000000">
      <w:pPr>
        <w:ind w:left="777"/>
      </w:pPr>
      <w:r>
        <w:t>Regulacja natężenia światła</w:t>
      </w:r>
      <w:r w:rsidR="00A106EA">
        <w:t>.</w:t>
      </w:r>
    </w:p>
    <w:p w14:paraId="0E0B608B" w14:textId="0DE3A99A" w:rsidR="00755103" w:rsidRDefault="00000000">
      <w:pPr>
        <w:ind w:left="777"/>
      </w:pPr>
      <w:r>
        <w:t>Możliwość odchylenia ramienia oświetleniowego względem toru obserwacji</w:t>
      </w:r>
      <w:r w:rsidR="00A106EA">
        <w:t>.</w:t>
      </w:r>
      <w:r>
        <w:t xml:space="preserve"> Okulary z regulacją dioptrii</w:t>
      </w:r>
      <w:r w:rsidR="00A106EA">
        <w:t>.</w:t>
      </w:r>
    </w:p>
    <w:p w14:paraId="59B458C0" w14:textId="77777777" w:rsidR="00BD7F7A" w:rsidRDefault="00BD7F7A">
      <w:pPr>
        <w:ind w:left="777"/>
      </w:pPr>
    </w:p>
    <w:p w14:paraId="65837BC0" w14:textId="77777777" w:rsidR="00755103" w:rsidRPr="00BD7F7A" w:rsidRDefault="00000000" w:rsidP="00BD7F7A">
      <w:pPr>
        <w:numPr>
          <w:ilvl w:val="0"/>
          <w:numId w:val="2"/>
        </w:numPr>
        <w:spacing w:after="0" w:line="259" w:lineRule="auto"/>
        <w:ind w:left="826" w:hanging="413"/>
        <w:jc w:val="left"/>
        <w:rPr>
          <w:b/>
          <w:bCs/>
        </w:rPr>
      </w:pPr>
      <w:r w:rsidRPr="00BD7F7A">
        <w:rPr>
          <w:b/>
          <w:bCs/>
          <w:sz w:val="24"/>
        </w:rPr>
        <w:t>Stolik elektryczny:</w:t>
      </w:r>
    </w:p>
    <w:p w14:paraId="002F6AFE" w14:textId="77777777" w:rsidR="00755103" w:rsidRDefault="00000000" w:rsidP="00BD7F7A">
      <w:pPr>
        <w:ind w:left="826"/>
      </w:pPr>
      <w:r>
        <w:t>Stolik dedykowany do lampy szczelinowej</w:t>
      </w:r>
    </w:p>
    <w:p w14:paraId="36283784" w14:textId="77777777" w:rsidR="00755103" w:rsidRDefault="00000000" w:rsidP="00BD7F7A">
      <w:pPr>
        <w:ind w:left="826"/>
      </w:pPr>
      <w:r>
        <w:t>Regulacja wysokości elektryczna (płynna)</w:t>
      </w:r>
    </w:p>
    <w:p w14:paraId="3FE680FF" w14:textId="77777777" w:rsidR="00755103" w:rsidRDefault="00000000" w:rsidP="00BD7F7A">
      <w:pPr>
        <w:ind w:left="826"/>
      </w:pPr>
      <w:r>
        <w:t>Stabilna konstrukcja</w:t>
      </w:r>
    </w:p>
    <w:p w14:paraId="08EF87CA" w14:textId="77777777" w:rsidR="00755103" w:rsidRDefault="00000000" w:rsidP="00BD7F7A">
      <w:pPr>
        <w:ind w:left="826"/>
      </w:pPr>
      <w:r>
        <w:t>Zasilanie 230V</w:t>
      </w:r>
    </w:p>
    <w:p w14:paraId="37DCE179" w14:textId="7C9C2C76" w:rsidR="00BD7F7A" w:rsidRDefault="00000000" w:rsidP="00BD7F7A">
      <w:pPr>
        <w:ind w:left="826"/>
      </w:pPr>
      <w:r>
        <w:t>Blat umożliwiający stabilne ustawienie urządzeni</w:t>
      </w:r>
      <w:r w:rsidR="00674593">
        <w:t>a</w:t>
      </w:r>
      <w:r w:rsidR="00BD7F7A">
        <w:t>.</w:t>
      </w:r>
    </w:p>
    <w:p w14:paraId="7B019B01" w14:textId="77777777" w:rsidR="00BD7F7A" w:rsidRDefault="00BD7F7A" w:rsidP="00BD7F7A">
      <w:pPr>
        <w:ind w:left="383"/>
      </w:pPr>
    </w:p>
    <w:p w14:paraId="6FD3FCE0" w14:textId="5A76049F" w:rsidR="00755103" w:rsidRPr="00BD7F7A" w:rsidRDefault="00000000" w:rsidP="00BD7F7A">
      <w:pPr>
        <w:numPr>
          <w:ilvl w:val="0"/>
          <w:numId w:val="2"/>
        </w:numPr>
        <w:ind w:left="783" w:hanging="413"/>
        <w:jc w:val="left"/>
        <w:rPr>
          <w:b/>
          <w:bCs/>
        </w:rPr>
      </w:pPr>
      <w:r w:rsidRPr="00BD7F7A">
        <w:rPr>
          <w:b/>
          <w:bCs/>
        </w:rPr>
        <w:t>Wyposażenie dodatkowe:</w:t>
      </w:r>
    </w:p>
    <w:p w14:paraId="3299121D" w14:textId="77777777" w:rsidR="00755103" w:rsidRDefault="00000000" w:rsidP="00BD7F7A">
      <w:pPr>
        <w:ind w:left="740"/>
      </w:pPr>
      <w:r>
        <w:t>Podpórka pod brodę i czoło pacjenta</w:t>
      </w:r>
    </w:p>
    <w:p w14:paraId="3558BC60" w14:textId="77777777" w:rsidR="00755103" w:rsidRDefault="00000000" w:rsidP="00BD7F7A">
      <w:pPr>
        <w:ind w:left="735"/>
      </w:pPr>
      <w:r>
        <w:t>Osłony ochronne — jeśli dostępne</w:t>
      </w:r>
    </w:p>
    <w:p w14:paraId="283F808C" w14:textId="77777777" w:rsidR="00755103" w:rsidRDefault="00000000" w:rsidP="00BD7F7A">
      <w:pPr>
        <w:spacing w:after="33"/>
        <w:ind w:left="730"/>
      </w:pPr>
      <w:r>
        <w:t>Zestaw podstawowych akcesoriów wymaganych do pracy urządzenia</w:t>
      </w:r>
    </w:p>
    <w:p w14:paraId="62B80A2A" w14:textId="77777777" w:rsidR="00BD7F7A" w:rsidRPr="00BD7F7A" w:rsidRDefault="00000000" w:rsidP="00BD7F7A">
      <w:pPr>
        <w:numPr>
          <w:ilvl w:val="0"/>
          <w:numId w:val="2"/>
        </w:numPr>
        <w:ind w:left="783" w:hanging="413"/>
        <w:jc w:val="left"/>
        <w:rPr>
          <w:b/>
          <w:bCs/>
        </w:rPr>
      </w:pPr>
      <w:r w:rsidRPr="00BD7F7A">
        <w:rPr>
          <w:b/>
          <w:bCs/>
        </w:rPr>
        <w:t xml:space="preserve">Wymagania dotyczące dostawy i uruchomienia: </w:t>
      </w:r>
    </w:p>
    <w:p w14:paraId="27335440" w14:textId="76BD9989" w:rsidR="00755103" w:rsidRDefault="00000000" w:rsidP="00BD7F7A">
      <w:pPr>
        <w:ind w:left="783"/>
        <w:jc w:val="left"/>
      </w:pPr>
      <w:r>
        <w:t>Dostawa do siedziby zamawiającego</w:t>
      </w:r>
    </w:p>
    <w:p w14:paraId="7733E979" w14:textId="77777777" w:rsidR="00755103" w:rsidRDefault="00000000" w:rsidP="00BD7F7A">
      <w:pPr>
        <w:ind w:left="749"/>
      </w:pPr>
      <w:r>
        <w:t>Montaż i uruchomienie urządzenia</w:t>
      </w:r>
    </w:p>
    <w:p w14:paraId="1D90B913" w14:textId="77777777" w:rsidR="00755103" w:rsidRDefault="00000000" w:rsidP="00BD7F7A">
      <w:pPr>
        <w:ind w:left="749"/>
      </w:pPr>
      <w:r>
        <w:t>Przeszkolenie personelu w zakresie obsługi</w:t>
      </w:r>
    </w:p>
    <w:p w14:paraId="5418D9F4" w14:textId="77777777" w:rsidR="00755103" w:rsidRPr="00BD7F7A" w:rsidRDefault="00000000" w:rsidP="00BD7F7A">
      <w:pPr>
        <w:numPr>
          <w:ilvl w:val="0"/>
          <w:numId w:val="2"/>
        </w:numPr>
        <w:spacing w:after="0" w:line="259" w:lineRule="auto"/>
        <w:ind w:left="783" w:hanging="413"/>
        <w:jc w:val="left"/>
        <w:rPr>
          <w:b/>
          <w:bCs/>
        </w:rPr>
      </w:pPr>
      <w:r w:rsidRPr="00BD7F7A">
        <w:rPr>
          <w:b/>
          <w:bCs/>
          <w:sz w:val="24"/>
        </w:rPr>
        <w:t>Warunki finansowe:</w:t>
      </w:r>
    </w:p>
    <w:p w14:paraId="586E4D7D" w14:textId="6BD0B191" w:rsidR="00755103" w:rsidRDefault="00000000" w:rsidP="00BD7F7A">
      <w:pPr>
        <w:ind w:left="745" w:right="2592"/>
      </w:pPr>
      <w:r>
        <w:t>Cena powinna obejmować wszystkie koszty:</w:t>
      </w:r>
    </w:p>
    <w:p w14:paraId="1A9FAB2D" w14:textId="77777777" w:rsidR="00755103" w:rsidRDefault="00000000" w:rsidP="00BD7F7A">
      <w:pPr>
        <w:spacing w:after="52"/>
        <w:ind w:left="788"/>
      </w:pPr>
      <w:r>
        <w:t>Transport, montaż, szkolenie oraz gwarancje</w:t>
      </w:r>
    </w:p>
    <w:p w14:paraId="7A768D00" w14:textId="77777777" w:rsidR="00755103" w:rsidRPr="00BD7F7A" w:rsidRDefault="00000000" w:rsidP="00BD7F7A">
      <w:pPr>
        <w:numPr>
          <w:ilvl w:val="0"/>
          <w:numId w:val="2"/>
        </w:numPr>
        <w:spacing w:after="0" w:line="259" w:lineRule="auto"/>
        <w:ind w:left="1121" w:hanging="413"/>
        <w:jc w:val="left"/>
        <w:rPr>
          <w:b/>
          <w:bCs/>
        </w:rPr>
      </w:pPr>
      <w:r w:rsidRPr="00BD7F7A">
        <w:rPr>
          <w:b/>
          <w:bCs/>
          <w:sz w:val="24"/>
        </w:rPr>
        <w:lastRenderedPageBreak/>
        <w:t>Serwis i wsparcie:</w:t>
      </w:r>
    </w:p>
    <w:p w14:paraId="310C26EC" w14:textId="77777777" w:rsidR="00755103" w:rsidRDefault="00000000" w:rsidP="00BD7F7A">
      <w:pPr>
        <w:ind w:left="1083"/>
      </w:pPr>
      <w:r>
        <w:t>Autoryzowany serwis na terenie Polski</w:t>
      </w:r>
    </w:p>
    <w:p w14:paraId="3A3DF132" w14:textId="77777777" w:rsidR="00755103" w:rsidRDefault="00000000" w:rsidP="00BD7F7A">
      <w:pPr>
        <w:ind w:left="1097"/>
      </w:pPr>
      <w:r>
        <w:t>Reakcja serwisowa w czasie 72 godzin (dni robocze)</w:t>
      </w:r>
    </w:p>
    <w:p w14:paraId="335CC5CB" w14:textId="08336870" w:rsidR="00BD7F7A" w:rsidRPr="00BD7F7A" w:rsidRDefault="00000000" w:rsidP="00BD7F7A">
      <w:pPr>
        <w:spacing w:after="721"/>
        <w:ind w:left="1102"/>
      </w:pPr>
      <w:r>
        <w:t>Dostępność części zamiennych przez minimum 5</w:t>
      </w:r>
      <w:r w:rsidR="00BD7F7A">
        <w:t xml:space="preserve"> lat</w:t>
      </w:r>
    </w:p>
    <w:sectPr w:rsidR="00BD7F7A" w:rsidRPr="00BD7F7A">
      <w:pgSz w:w="11904" w:h="16838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A083C"/>
    <w:multiLevelType w:val="hybridMultilevel"/>
    <w:tmpl w:val="2B40A6A6"/>
    <w:lvl w:ilvl="0" w:tplc="0415000F">
      <w:start w:val="1"/>
      <w:numFmt w:val="decimal"/>
      <w:lvlText w:val="%1."/>
      <w:lvlJc w:val="left"/>
      <w:pPr>
        <w:ind w:left="1497" w:hanging="360"/>
      </w:pPr>
    </w:lvl>
    <w:lvl w:ilvl="1" w:tplc="04150019" w:tentative="1">
      <w:start w:val="1"/>
      <w:numFmt w:val="lowerLetter"/>
      <w:lvlText w:val="%2."/>
      <w:lvlJc w:val="left"/>
      <w:pPr>
        <w:ind w:left="2217" w:hanging="360"/>
      </w:pPr>
    </w:lvl>
    <w:lvl w:ilvl="2" w:tplc="0415001B" w:tentative="1">
      <w:start w:val="1"/>
      <w:numFmt w:val="lowerRoman"/>
      <w:lvlText w:val="%3."/>
      <w:lvlJc w:val="right"/>
      <w:pPr>
        <w:ind w:left="2937" w:hanging="180"/>
      </w:pPr>
    </w:lvl>
    <w:lvl w:ilvl="3" w:tplc="0415000F" w:tentative="1">
      <w:start w:val="1"/>
      <w:numFmt w:val="decimal"/>
      <w:lvlText w:val="%4."/>
      <w:lvlJc w:val="left"/>
      <w:pPr>
        <w:ind w:left="3657" w:hanging="360"/>
      </w:pPr>
    </w:lvl>
    <w:lvl w:ilvl="4" w:tplc="04150019" w:tentative="1">
      <w:start w:val="1"/>
      <w:numFmt w:val="lowerLetter"/>
      <w:lvlText w:val="%5."/>
      <w:lvlJc w:val="left"/>
      <w:pPr>
        <w:ind w:left="4377" w:hanging="360"/>
      </w:pPr>
    </w:lvl>
    <w:lvl w:ilvl="5" w:tplc="0415001B" w:tentative="1">
      <w:start w:val="1"/>
      <w:numFmt w:val="lowerRoman"/>
      <w:lvlText w:val="%6."/>
      <w:lvlJc w:val="right"/>
      <w:pPr>
        <w:ind w:left="5097" w:hanging="180"/>
      </w:pPr>
    </w:lvl>
    <w:lvl w:ilvl="6" w:tplc="0415000F" w:tentative="1">
      <w:start w:val="1"/>
      <w:numFmt w:val="decimal"/>
      <w:lvlText w:val="%7."/>
      <w:lvlJc w:val="left"/>
      <w:pPr>
        <w:ind w:left="5817" w:hanging="360"/>
      </w:pPr>
    </w:lvl>
    <w:lvl w:ilvl="7" w:tplc="04150019" w:tentative="1">
      <w:start w:val="1"/>
      <w:numFmt w:val="lowerLetter"/>
      <w:lvlText w:val="%8."/>
      <w:lvlJc w:val="left"/>
      <w:pPr>
        <w:ind w:left="6537" w:hanging="360"/>
      </w:pPr>
    </w:lvl>
    <w:lvl w:ilvl="8" w:tplc="0415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1" w15:restartNumberingAfterBreak="0">
    <w:nsid w:val="1A4F0022"/>
    <w:multiLevelType w:val="hybridMultilevel"/>
    <w:tmpl w:val="82EC0A32"/>
    <w:lvl w:ilvl="0" w:tplc="9564B576">
      <w:start w:val="4"/>
      <w:numFmt w:val="decimal"/>
      <w:lvlText w:val="%1."/>
      <w:lvlJc w:val="left"/>
      <w:pPr>
        <w:ind w:left="158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6C9B0E">
      <w:start w:val="1"/>
      <w:numFmt w:val="lowerLetter"/>
      <w:lvlText w:val="%2"/>
      <w:lvlJc w:val="left"/>
      <w:pPr>
        <w:ind w:left="11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7EBF12">
      <w:start w:val="1"/>
      <w:numFmt w:val="lowerRoman"/>
      <w:lvlText w:val="%3"/>
      <w:lvlJc w:val="left"/>
      <w:pPr>
        <w:ind w:left="18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F62EB8">
      <w:start w:val="1"/>
      <w:numFmt w:val="decimal"/>
      <w:lvlText w:val="%4"/>
      <w:lvlJc w:val="left"/>
      <w:pPr>
        <w:ind w:left="2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342378">
      <w:start w:val="1"/>
      <w:numFmt w:val="lowerLetter"/>
      <w:lvlText w:val="%5"/>
      <w:lvlJc w:val="left"/>
      <w:pPr>
        <w:ind w:left="33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0ADC30">
      <w:start w:val="1"/>
      <w:numFmt w:val="lowerRoman"/>
      <w:lvlText w:val="%6"/>
      <w:lvlJc w:val="left"/>
      <w:pPr>
        <w:ind w:left="4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98988C">
      <w:start w:val="1"/>
      <w:numFmt w:val="decimal"/>
      <w:lvlText w:val="%7"/>
      <w:lvlJc w:val="left"/>
      <w:pPr>
        <w:ind w:left="47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4A9610">
      <w:start w:val="1"/>
      <w:numFmt w:val="lowerLetter"/>
      <w:lvlText w:val="%8"/>
      <w:lvlJc w:val="left"/>
      <w:pPr>
        <w:ind w:left="54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88844A">
      <w:start w:val="1"/>
      <w:numFmt w:val="lowerRoman"/>
      <w:lvlText w:val="%9"/>
      <w:lvlJc w:val="left"/>
      <w:pPr>
        <w:ind w:left="62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4910C78"/>
    <w:multiLevelType w:val="hybridMultilevel"/>
    <w:tmpl w:val="2F705FB4"/>
    <w:lvl w:ilvl="0" w:tplc="0415000F">
      <w:start w:val="1"/>
      <w:numFmt w:val="decimal"/>
      <w:lvlText w:val="%1."/>
      <w:lvlJc w:val="left"/>
      <w:pPr>
        <w:ind w:left="2217" w:hanging="360"/>
      </w:pPr>
    </w:lvl>
    <w:lvl w:ilvl="1" w:tplc="04150019" w:tentative="1">
      <w:start w:val="1"/>
      <w:numFmt w:val="lowerLetter"/>
      <w:lvlText w:val="%2."/>
      <w:lvlJc w:val="left"/>
      <w:pPr>
        <w:ind w:left="2937" w:hanging="360"/>
      </w:pPr>
    </w:lvl>
    <w:lvl w:ilvl="2" w:tplc="0415001B" w:tentative="1">
      <w:start w:val="1"/>
      <w:numFmt w:val="lowerRoman"/>
      <w:lvlText w:val="%3."/>
      <w:lvlJc w:val="right"/>
      <w:pPr>
        <w:ind w:left="3657" w:hanging="180"/>
      </w:pPr>
    </w:lvl>
    <w:lvl w:ilvl="3" w:tplc="0415000F" w:tentative="1">
      <w:start w:val="1"/>
      <w:numFmt w:val="decimal"/>
      <w:lvlText w:val="%4."/>
      <w:lvlJc w:val="left"/>
      <w:pPr>
        <w:ind w:left="4377" w:hanging="360"/>
      </w:pPr>
    </w:lvl>
    <w:lvl w:ilvl="4" w:tplc="04150019" w:tentative="1">
      <w:start w:val="1"/>
      <w:numFmt w:val="lowerLetter"/>
      <w:lvlText w:val="%5."/>
      <w:lvlJc w:val="left"/>
      <w:pPr>
        <w:ind w:left="5097" w:hanging="360"/>
      </w:pPr>
    </w:lvl>
    <w:lvl w:ilvl="5" w:tplc="0415001B" w:tentative="1">
      <w:start w:val="1"/>
      <w:numFmt w:val="lowerRoman"/>
      <w:lvlText w:val="%6."/>
      <w:lvlJc w:val="right"/>
      <w:pPr>
        <w:ind w:left="5817" w:hanging="180"/>
      </w:pPr>
    </w:lvl>
    <w:lvl w:ilvl="6" w:tplc="0415000F" w:tentative="1">
      <w:start w:val="1"/>
      <w:numFmt w:val="decimal"/>
      <w:lvlText w:val="%7."/>
      <w:lvlJc w:val="left"/>
      <w:pPr>
        <w:ind w:left="6537" w:hanging="360"/>
      </w:pPr>
    </w:lvl>
    <w:lvl w:ilvl="7" w:tplc="04150019" w:tentative="1">
      <w:start w:val="1"/>
      <w:numFmt w:val="lowerLetter"/>
      <w:lvlText w:val="%8."/>
      <w:lvlJc w:val="left"/>
      <w:pPr>
        <w:ind w:left="7257" w:hanging="360"/>
      </w:pPr>
    </w:lvl>
    <w:lvl w:ilvl="8" w:tplc="0415001B" w:tentative="1">
      <w:start w:val="1"/>
      <w:numFmt w:val="lowerRoman"/>
      <w:lvlText w:val="%9."/>
      <w:lvlJc w:val="right"/>
      <w:pPr>
        <w:ind w:left="7977" w:hanging="180"/>
      </w:pPr>
    </w:lvl>
  </w:abstractNum>
  <w:abstractNum w:abstractNumId="3" w15:restartNumberingAfterBreak="0">
    <w:nsid w:val="5E3561A4"/>
    <w:multiLevelType w:val="hybridMultilevel"/>
    <w:tmpl w:val="0B5ACA80"/>
    <w:lvl w:ilvl="0" w:tplc="24E2334E">
      <w:start w:val="1"/>
      <w:numFmt w:val="decimal"/>
      <w:lvlText w:val="%1."/>
      <w:lvlJc w:val="left"/>
      <w:pPr>
        <w:ind w:left="82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AE62B0">
      <w:start w:val="1"/>
      <w:numFmt w:val="lowerLetter"/>
      <w:lvlText w:val="%2"/>
      <w:lvlJc w:val="left"/>
      <w:pPr>
        <w:ind w:left="14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3685884">
      <w:start w:val="1"/>
      <w:numFmt w:val="lowerRoman"/>
      <w:lvlText w:val="%3"/>
      <w:lvlJc w:val="left"/>
      <w:pPr>
        <w:ind w:left="22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5ACBF8E">
      <w:start w:val="1"/>
      <w:numFmt w:val="decimal"/>
      <w:lvlText w:val="%4"/>
      <w:lvlJc w:val="left"/>
      <w:pPr>
        <w:ind w:left="29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01CAF00">
      <w:start w:val="1"/>
      <w:numFmt w:val="lowerLetter"/>
      <w:lvlText w:val="%5"/>
      <w:lvlJc w:val="left"/>
      <w:pPr>
        <w:ind w:left="36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4BA0208">
      <w:start w:val="1"/>
      <w:numFmt w:val="lowerRoman"/>
      <w:lvlText w:val="%6"/>
      <w:lvlJc w:val="left"/>
      <w:pPr>
        <w:ind w:left="43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B90849C">
      <w:start w:val="1"/>
      <w:numFmt w:val="decimal"/>
      <w:lvlText w:val="%7"/>
      <w:lvlJc w:val="left"/>
      <w:pPr>
        <w:ind w:left="50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6F29716">
      <w:start w:val="1"/>
      <w:numFmt w:val="lowerLetter"/>
      <w:lvlText w:val="%8"/>
      <w:lvlJc w:val="left"/>
      <w:pPr>
        <w:ind w:left="58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686CE66">
      <w:start w:val="1"/>
      <w:numFmt w:val="lowerRoman"/>
      <w:lvlText w:val="%9"/>
      <w:lvlJc w:val="left"/>
      <w:pPr>
        <w:ind w:left="65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08D40C8"/>
    <w:multiLevelType w:val="hybridMultilevel"/>
    <w:tmpl w:val="00807EC0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num w:numId="1" w16cid:durableId="1109545633">
    <w:abstractNumId w:val="3"/>
  </w:num>
  <w:num w:numId="2" w16cid:durableId="834102155">
    <w:abstractNumId w:val="1"/>
  </w:num>
  <w:num w:numId="3" w16cid:durableId="1395733302">
    <w:abstractNumId w:val="4"/>
  </w:num>
  <w:num w:numId="4" w16cid:durableId="1884321309">
    <w:abstractNumId w:val="0"/>
  </w:num>
  <w:num w:numId="5" w16cid:durableId="8739277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103"/>
    <w:rsid w:val="0031393A"/>
    <w:rsid w:val="00674593"/>
    <w:rsid w:val="00702945"/>
    <w:rsid w:val="00755103"/>
    <w:rsid w:val="00A106EA"/>
    <w:rsid w:val="00BD7F7A"/>
    <w:rsid w:val="00FF7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B1B9D"/>
  <w15:docId w15:val="{20A38172-9FBC-4E98-A04F-81CE589DD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69" w:lineRule="auto"/>
      <w:jc w:val="both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06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246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Kulczyńska-Wojtysiak</dc:creator>
  <cp:keywords/>
  <cp:lastModifiedBy>Agnieszka Kulczyńska-Wojtysiak</cp:lastModifiedBy>
  <cp:revision>3</cp:revision>
  <dcterms:created xsi:type="dcterms:W3CDTF">2026-04-08T09:26:00Z</dcterms:created>
  <dcterms:modified xsi:type="dcterms:W3CDTF">2026-04-08T12:23:00Z</dcterms:modified>
</cp:coreProperties>
</file>